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1150" w14:textId="4D692985" w:rsidR="000F4938" w:rsidRPr="00CA5079" w:rsidRDefault="00CD2147" w:rsidP="00501D6E">
      <w:pPr>
        <w:pStyle w:val="H1"/>
      </w:pPr>
      <w:r w:rsidRPr="00CA5079">
        <w:t xml:space="preserve">ZMLUVA </w:t>
      </w:r>
      <w:r w:rsidR="00663F97">
        <w:t xml:space="preserve">O </w:t>
      </w:r>
      <w:r w:rsidRPr="00CA5079">
        <w:t xml:space="preserve">PÔŽIČKE </w:t>
      </w:r>
    </w:p>
    <w:p w14:paraId="4A37DA51" w14:textId="77777777" w:rsidR="000F4938" w:rsidRPr="00CA5079" w:rsidRDefault="000F4938" w:rsidP="00501D6E"/>
    <w:p w14:paraId="43F9DAE9" w14:textId="77777777" w:rsidR="00CD2147" w:rsidRPr="00CA5079" w:rsidRDefault="00CD2147" w:rsidP="00CD2147">
      <w:r w:rsidRPr="00CA5079">
        <w:t>V nižšie uvedený deň, mesiac a rok uzavreli</w:t>
      </w:r>
    </w:p>
    <w:p w14:paraId="506296ED" w14:textId="77777777" w:rsidR="000F4938" w:rsidRPr="00CA5079" w:rsidRDefault="000F4938" w:rsidP="00501D6E">
      <w:pPr>
        <w:rPr>
          <w:b/>
          <w:bCs/>
        </w:rPr>
      </w:pPr>
    </w:p>
    <w:p w14:paraId="3CEDF7A6" w14:textId="77777777" w:rsidR="00CD2147" w:rsidRPr="00CA5079" w:rsidRDefault="00CD2147" w:rsidP="00CD2147">
      <w:pPr>
        <w:spacing w:line="240" w:lineRule="auto"/>
      </w:pPr>
      <w:r w:rsidRPr="00CA5079">
        <w:t>meno a priezvisko:</w:t>
      </w:r>
      <w:r w:rsidRPr="00CA5079">
        <w:tab/>
      </w:r>
      <w:r w:rsidRPr="00CA5079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rPr>
          <w:b/>
        </w:rPr>
      </w:r>
      <w:r w:rsidRPr="00CA5079">
        <w:rPr>
          <w:b/>
        </w:rPr>
        <w:fldChar w:fldCharType="separate"/>
      </w:r>
      <w:r w:rsidRPr="00CA5079">
        <w:rPr>
          <w:b/>
          <w:noProof/>
        </w:rPr>
        <w:t>_________</w:t>
      </w:r>
      <w:r w:rsidRPr="00CA5079">
        <w:rPr>
          <w:b/>
        </w:rPr>
        <w:fldChar w:fldCharType="end"/>
      </w:r>
    </w:p>
    <w:p w14:paraId="1042705A" w14:textId="77777777" w:rsidR="00CD2147" w:rsidRPr="00CA5079" w:rsidRDefault="00CD2147" w:rsidP="00CD2147">
      <w:pPr>
        <w:spacing w:line="240" w:lineRule="auto"/>
      </w:pPr>
      <w:r w:rsidRPr="00CA5079">
        <w:t>dátum narodenia:</w:t>
      </w:r>
      <w:r w:rsidRPr="00CA5079">
        <w:tab/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rPr>
          <w:noProof/>
        </w:rPr>
        <w:t>_________</w:t>
      </w:r>
      <w:r w:rsidRPr="00CA5079">
        <w:fldChar w:fldCharType="end"/>
      </w:r>
    </w:p>
    <w:p w14:paraId="5FDCE663" w14:textId="77777777" w:rsidR="00CD2147" w:rsidRPr="00CA5079" w:rsidRDefault="00CD2147" w:rsidP="00CD2147">
      <w:pPr>
        <w:spacing w:line="240" w:lineRule="auto"/>
      </w:pPr>
      <w:r w:rsidRPr="00CA5079">
        <w:t>trvalo bytom:</w:t>
      </w:r>
      <w:r w:rsidRPr="00CA5079">
        <w:tab/>
      </w:r>
      <w:r w:rsidRPr="00CA5079">
        <w:tab/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rPr>
          <w:noProof/>
        </w:rPr>
        <w:t>_________</w:t>
      </w:r>
      <w:r w:rsidRPr="00CA5079">
        <w:fldChar w:fldCharType="end"/>
      </w:r>
    </w:p>
    <w:p w14:paraId="49858D9A" w14:textId="77777777" w:rsidR="00994AD2" w:rsidRPr="00CA5079" w:rsidRDefault="00994AD2" w:rsidP="000F4938">
      <w:pPr>
        <w:spacing w:line="240" w:lineRule="auto"/>
      </w:pPr>
    </w:p>
    <w:p w14:paraId="7143C3E7" w14:textId="7604AAB8" w:rsidR="000F4938" w:rsidRPr="00CA5079" w:rsidRDefault="000F4938" w:rsidP="000F4938">
      <w:pPr>
        <w:spacing w:line="240" w:lineRule="auto"/>
      </w:pPr>
      <w:r w:rsidRPr="00CA5079">
        <w:t>(</w:t>
      </w:r>
      <w:r w:rsidR="00CA5079" w:rsidRPr="00CA5079">
        <w:t>ďalej len</w:t>
      </w:r>
      <w:r w:rsidRPr="00CA5079">
        <w:t xml:space="preserve"> „</w:t>
      </w:r>
      <w:r w:rsidR="00CD2147" w:rsidRPr="00CA5079">
        <w:rPr>
          <w:b/>
        </w:rPr>
        <w:t>veriteľ</w:t>
      </w:r>
      <w:r w:rsidRPr="00CA5079">
        <w:t>“)</w:t>
      </w:r>
    </w:p>
    <w:p w14:paraId="530CF6AC" w14:textId="77777777" w:rsidR="00994AD2" w:rsidRPr="00CA5079" w:rsidRDefault="00994AD2" w:rsidP="000F4938">
      <w:pPr>
        <w:spacing w:line="240" w:lineRule="auto"/>
        <w:rPr>
          <w:b/>
          <w:bCs/>
        </w:rPr>
      </w:pPr>
    </w:p>
    <w:p w14:paraId="4FBF58CC" w14:textId="23962B6F" w:rsidR="000F4938" w:rsidRPr="00CA5079" w:rsidRDefault="000F4938" w:rsidP="000F4938">
      <w:pPr>
        <w:spacing w:line="240" w:lineRule="auto"/>
        <w:rPr>
          <w:b/>
          <w:bCs/>
        </w:rPr>
      </w:pPr>
      <w:r w:rsidRPr="00CA5079">
        <w:rPr>
          <w:b/>
          <w:bCs/>
        </w:rPr>
        <w:t>a</w:t>
      </w:r>
    </w:p>
    <w:p w14:paraId="068F721A" w14:textId="77777777" w:rsidR="00994AD2" w:rsidRPr="00CA5079" w:rsidRDefault="00994AD2" w:rsidP="00994AD2"/>
    <w:p w14:paraId="7E571672" w14:textId="77777777" w:rsidR="00CD2147" w:rsidRPr="00CA5079" w:rsidRDefault="00CD2147" w:rsidP="00CD2147">
      <w:pPr>
        <w:spacing w:line="240" w:lineRule="auto"/>
      </w:pPr>
      <w:r w:rsidRPr="00CA5079">
        <w:t>meno a priezvisko:</w:t>
      </w:r>
      <w:r w:rsidRPr="00CA5079">
        <w:tab/>
      </w:r>
      <w:r w:rsidRPr="00CA5079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rPr>
          <w:b/>
        </w:rPr>
      </w:r>
      <w:r w:rsidRPr="00CA5079">
        <w:rPr>
          <w:b/>
        </w:rPr>
        <w:fldChar w:fldCharType="separate"/>
      </w:r>
      <w:r w:rsidRPr="00CA5079">
        <w:rPr>
          <w:b/>
          <w:noProof/>
        </w:rPr>
        <w:t>_________</w:t>
      </w:r>
      <w:r w:rsidRPr="00CA5079">
        <w:rPr>
          <w:b/>
        </w:rPr>
        <w:fldChar w:fldCharType="end"/>
      </w:r>
    </w:p>
    <w:p w14:paraId="6E051E67" w14:textId="77777777" w:rsidR="00CD2147" w:rsidRPr="00CA5079" w:rsidRDefault="00CD2147" w:rsidP="00CD2147">
      <w:pPr>
        <w:spacing w:line="240" w:lineRule="auto"/>
      </w:pPr>
      <w:r w:rsidRPr="00CA5079">
        <w:t>dátum narodenia:</w:t>
      </w:r>
      <w:r w:rsidRPr="00CA5079">
        <w:tab/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rPr>
          <w:noProof/>
        </w:rPr>
        <w:t>_________</w:t>
      </w:r>
      <w:r w:rsidRPr="00CA5079">
        <w:fldChar w:fldCharType="end"/>
      </w:r>
    </w:p>
    <w:p w14:paraId="556C5385" w14:textId="77777777" w:rsidR="00CD2147" w:rsidRPr="00CA5079" w:rsidRDefault="00CD2147" w:rsidP="00CD2147">
      <w:pPr>
        <w:spacing w:line="240" w:lineRule="auto"/>
      </w:pPr>
      <w:r w:rsidRPr="00CA5079">
        <w:t>trvalo bytom:</w:t>
      </w:r>
      <w:r w:rsidRPr="00CA5079">
        <w:tab/>
      </w:r>
      <w:r w:rsidRPr="00CA5079">
        <w:tab/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rPr>
          <w:noProof/>
        </w:rPr>
        <w:t>_________</w:t>
      </w:r>
      <w:r w:rsidRPr="00CA5079">
        <w:fldChar w:fldCharType="end"/>
      </w:r>
    </w:p>
    <w:p w14:paraId="75617506" w14:textId="35EDC97A" w:rsidR="00994AD2" w:rsidRPr="00CA5079" w:rsidRDefault="00994AD2" w:rsidP="00994AD2"/>
    <w:p w14:paraId="023BAD4A" w14:textId="77777777" w:rsidR="00994AD2" w:rsidRPr="00CA5079" w:rsidRDefault="00994AD2" w:rsidP="000F4938">
      <w:pPr>
        <w:spacing w:line="240" w:lineRule="auto"/>
      </w:pPr>
    </w:p>
    <w:p w14:paraId="6555134F" w14:textId="0C0C4B73" w:rsidR="000F4938" w:rsidRPr="00CA5079" w:rsidRDefault="000F4938" w:rsidP="000F4938">
      <w:pPr>
        <w:spacing w:line="240" w:lineRule="auto"/>
      </w:pPr>
      <w:r w:rsidRPr="00CA5079">
        <w:t>(</w:t>
      </w:r>
      <w:r w:rsidR="00CA5079" w:rsidRPr="00CA5079">
        <w:t xml:space="preserve">ďalej len </w:t>
      </w:r>
      <w:r w:rsidRPr="00CA5079">
        <w:t>„</w:t>
      </w:r>
      <w:r w:rsidR="00CD2147" w:rsidRPr="00CA5079">
        <w:rPr>
          <w:b/>
        </w:rPr>
        <w:t>dlžník</w:t>
      </w:r>
      <w:r w:rsidRPr="00CA5079">
        <w:t>“)</w:t>
      </w:r>
    </w:p>
    <w:p w14:paraId="5E854421" w14:textId="77777777" w:rsidR="00994AD2" w:rsidRPr="00CA5079" w:rsidRDefault="00994AD2" w:rsidP="000F4938">
      <w:pPr>
        <w:spacing w:line="240" w:lineRule="auto"/>
        <w:rPr>
          <w:b/>
          <w:bCs/>
        </w:rPr>
      </w:pPr>
    </w:p>
    <w:p w14:paraId="0BD29AB0" w14:textId="4673AB73" w:rsidR="000F4938" w:rsidRPr="00CA5079" w:rsidRDefault="000F4938" w:rsidP="000F4938">
      <w:pPr>
        <w:spacing w:line="240" w:lineRule="auto"/>
        <w:rPr>
          <w:b/>
          <w:bCs/>
        </w:rPr>
      </w:pPr>
      <w:r w:rsidRPr="00CA5079">
        <w:rPr>
          <w:b/>
          <w:bCs/>
        </w:rPr>
        <w:t>a</w:t>
      </w:r>
    </w:p>
    <w:p w14:paraId="6A879A97" w14:textId="77777777" w:rsidR="00994AD2" w:rsidRPr="00CA5079" w:rsidRDefault="00994AD2" w:rsidP="00994AD2">
      <w:pPr>
        <w:spacing w:line="240" w:lineRule="auto"/>
      </w:pPr>
    </w:p>
    <w:p w14:paraId="21A18AA3" w14:textId="77777777" w:rsidR="00CD2147" w:rsidRPr="00CA5079" w:rsidRDefault="00CD2147" w:rsidP="00CD2147">
      <w:pPr>
        <w:spacing w:line="240" w:lineRule="auto"/>
      </w:pPr>
      <w:r w:rsidRPr="00CA5079">
        <w:t>meno a priezvisko:</w:t>
      </w:r>
      <w:r w:rsidRPr="00CA5079">
        <w:tab/>
      </w:r>
      <w:r w:rsidRPr="00CA5079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rPr>
          <w:b/>
        </w:rPr>
      </w:r>
      <w:r w:rsidRPr="00CA5079">
        <w:rPr>
          <w:b/>
        </w:rPr>
        <w:fldChar w:fldCharType="separate"/>
      </w:r>
      <w:r w:rsidRPr="00CA5079">
        <w:rPr>
          <w:b/>
          <w:noProof/>
        </w:rPr>
        <w:t>_________</w:t>
      </w:r>
      <w:r w:rsidRPr="00CA5079">
        <w:rPr>
          <w:b/>
        </w:rPr>
        <w:fldChar w:fldCharType="end"/>
      </w:r>
    </w:p>
    <w:p w14:paraId="4D50660E" w14:textId="77777777" w:rsidR="00CD2147" w:rsidRPr="00CA5079" w:rsidRDefault="00CD2147" w:rsidP="00CD2147">
      <w:pPr>
        <w:spacing w:line="240" w:lineRule="auto"/>
      </w:pPr>
      <w:r w:rsidRPr="00CA5079">
        <w:t>dátum narodenia:</w:t>
      </w:r>
      <w:r w:rsidRPr="00CA5079">
        <w:tab/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rPr>
          <w:noProof/>
        </w:rPr>
        <w:t>_________</w:t>
      </w:r>
      <w:r w:rsidRPr="00CA5079">
        <w:fldChar w:fldCharType="end"/>
      </w:r>
    </w:p>
    <w:p w14:paraId="206814EF" w14:textId="77777777" w:rsidR="00CD2147" w:rsidRPr="00CA5079" w:rsidRDefault="00CD2147" w:rsidP="00CD2147">
      <w:pPr>
        <w:spacing w:line="240" w:lineRule="auto"/>
      </w:pPr>
      <w:r w:rsidRPr="00CA5079">
        <w:t>trvalo bytom:</w:t>
      </w:r>
      <w:r w:rsidRPr="00CA5079">
        <w:tab/>
      </w:r>
      <w:r w:rsidRPr="00CA5079">
        <w:tab/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rPr>
          <w:noProof/>
        </w:rPr>
        <w:t>_________</w:t>
      </w:r>
      <w:r w:rsidRPr="00CA5079">
        <w:fldChar w:fldCharType="end"/>
      </w:r>
    </w:p>
    <w:p w14:paraId="66922952" w14:textId="77777777" w:rsidR="00994AD2" w:rsidRPr="00CA5079" w:rsidRDefault="00994AD2" w:rsidP="000F4938">
      <w:pPr>
        <w:spacing w:line="240" w:lineRule="auto"/>
      </w:pPr>
    </w:p>
    <w:p w14:paraId="3EDDE203" w14:textId="67B7DFC7" w:rsidR="000F4938" w:rsidRPr="00CA5079" w:rsidRDefault="000F4938" w:rsidP="000F4938">
      <w:pPr>
        <w:spacing w:line="240" w:lineRule="auto"/>
      </w:pPr>
      <w:r w:rsidRPr="00CA5079">
        <w:t>(</w:t>
      </w:r>
      <w:r w:rsidR="00CA5079" w:rsidRPr="00CA5079">
        <w:t xml:space="preserve">ďalej len </w:t>
      </w:r>
      <w:r w:rsidRPr="00CA5079">
        <w:t>„</w:t>
      </w:r>
      <w:r w:rsidRPr="00CA5079">
        <w:rPr>
          <w:b/>
        </w:rPr>
        <w:t>ručite</w:t>
      </w:r>
      <w:r w:rsidR="00CD2147" w:rsidRPr="00CA5079">
        <w:rPr>
          <w:b/>
        </w:rPr>
        <w:t>ľ</w:t>
      </w:r>
      <w:r w:rsidRPr="00CA5079">
        <w:t>“)</w:t>
      </w:r>
    </w:p>
    <w:p w14:paraId="61345193" w14:textId="77777777" w:rsidR="000F4938" w:rsidRPr="00CA5079" w:rsidRDefault="000F4938" w:rsidP="000F4938">
      <w:pPr>
        <w:spacing w:line="240" w:lineRule="auto"/>
      </w:pPr>
    </w:p>
    <w:p w14:paraId="2F2A5A75" w14:textId="6845E8A3" w:rsidR="000F4938" w:rsidRPr="00CA5079" w:rsidRDefault="000F4938" w:rsidP="000F4938">
      <w:pPr>
        <w:spacing w:line="240" w:lineRule="auto"/>
      </w:pPr>
      <w:r w:rsidRPr="00CA5079">
        <w:t>t</w:t>
      </w:r>
      <w:r w:rsidR="00CD2147" w:rsidRPr="00CA5079">
        <w:t>úto</w:t>
      </w:r>
    </w:p>
    <w:p w14:paraId="06DCFD1E" w14:textId="77777777" w:rsidR="000F4938" w:rsidRPr="00CA5079" w:rsidRDefault="000F4938" w:rsidP="000F4938">
      <w:pPr>
        <w:spacing w:after="120" w:line="240" w:lineRule="auto"/>
      </w:pPr>
    </w:p>
    <w:p w14:paraId="6FD65111" w14:textId="35B01A97" w:rsidR="00CD2147" w:rsidRPr="00CA5079" w:rsidRDefault="00CD2147" w:rsidP="00CD2147">
      <w:pPr>
        <w:pStyle w:val="H1"/>
      </w:pPr>
      <w:r w:rsidRPr="00CA5079">
        <w:t xml:space="preserve">ZMLUVU PÔŽIČKE </w:t>
      </w:r>
    </w:p>
    <w:p w14:paraId="4DD243DD" w14:textId="67D59F65" w:rsidR="000F4938" w:rsidRPr="00CA5079" w:rsidRDefault="00CD2147" w:rsidP="000F4938">
      <w:pPr>
        <w:pBdr>
          <w:bottom w:val="single" w:sz="12" w:space="1" w:color="auto"/>
        </w:pBdr>
        <w:spacing w:after="120" w:line="240" w:lineRule="auto"/>
      </w:pPr>
      <w:r w:rsidRPr="00CA5079">
        <w:t xml:space="preserve">podľa ustanovenia § </w:t>
      </w:r>
      <w:r w:rsidR="0014493B" w:rsidRPr="00CA5079">
        <w:t xml:space="preserve">657 a 658 </w:t>
      </w:r>
      <w:r w:rsidRPr="00CA5079">
        <w:t xml:space="preserve">zákona č. </w:t>
      </w:r>
      <w:r w:rsidR="0014493B" w:rsidRPr="00CA5079">
        <w:t>40</w:t>
      </w:r>
      <w:r w:rsidRPr="00CA5079">
        <w:t>/</w:t>
      </w:r>
      <w:r w:rsidR="0014493B" w:rsidRPr="00CA5079">
        <w:t>1964</w:t>
      </w:r>
      <w:r w:rsidRPr="00CA5079">
        <w:t xml:space="preserve"> </w:t>
      </w:r>
      <w:r w:rsidR="0014493B" w:rsidRPr="00CA5079">
        <w:t>Z</w:t>
      </w:r>
      <w:r w:rsidRPr="00CA5079">
        <w:t>b., Občiansky zákonník, v znení neskorších predpisov (ďalej len „</w:t>
      </w:r>
      <w:r w:rsidRPr="00CA5079">
        <w:rPr>
          <w:b/>
          <w:bCs/>
        </w:rPr>
        <w:t>občiansky</w:t>
      </w:r>
      <w:r w:rsidRPr="00CA5079">
        <w:t xml:space="preserve"> </w:t>
      </w:r>
      <w:r w:rsidRPr="00CA5079">
        <w:rPr>
          <w:b/>
          <w:bCs/>
        </w:rPr>
        <w:t>zákonník</w:t>
      </w:r>
      <w:r w:rsidRPr="00CA5079">
        <w:t>“)</w:t>
      </w:r>
    </w:p>
    <w:p w14:paraId="1E88D4F6" w14:textId="7A12B31A" w:rsidR="000F4938" w:rsidRPr="00CA5079" w:rsidRDefault="000F4938" w:rsidP="00501D6E">
      <w:pPr>
        <w:pStyle w:val="Prvniuroven"/>
      </w:pPr>
      <w:r w:rsidRPr="00CA5079">
        <w:t>úvodn</w:t>
      </w:r>
      <w:r w:rsidR="00CD2147" w:rsidRPr="00CA5079">
        <w:t>é ustanovenia a p</w:t>
      </w:r>
      <w:r w:rsidR="0014493B" w:rsidRPr="00CA5079">
        <w:t>R</w:t>
      </w:r>
      <w:r w:rsidR="00CD2147" w:rsidRPr="00CA5079">
        <w:t>edm</w:t>
      </w:r>
      <w:r w:rsidR="0014493B" w:rsidRPr="00CA5079">
        <w:t>E</w:t>
      </w:r>
      <w:r w:rsidR="00CD2147" w:rsidRPr="00CA5079">
        <w:t>t zmluvy</w:t>
      </w:r>
    </w:p>
    <w:p w14:paraId="31480F7D" w14:textId="10B09C42" w:rsidR="00994AD2" w:rsidRPr="00CA5079" w:rsidRDefault="00CD2147" w:rsidP="00501D6E">
      <w:pPr>
        <w:pStyle w:val="uroven2"/>
        <w:ind w:left="907" w:hanging="547"/>
      </w:pPr>
      <w:r w:rsidRPr="00CA5079">
        <w:t>Táto zmluva upravuje práva a povinnosti strán pri poskytnutí pôžičky dlžníkovi veriteľom</w:t>
      </w:r>
      <w:r w:rsidR="00994AD2" w:rsidRPr="00CA5079">
        <w:t>.</w:t>
      </w:r>
    </w:p>
    <w:p w14:paraId="025E9A77" w14:textId="620B694E" w:rsidR="000F4938" w:rsidRPr="00CA5079" w:rsidRDefault="00CD2147" w:rsidP="00501D6E">
      <w:pPr>
        <w:pStyle w:val="uroven2"/>
      </w:pPr>
      <w:r w:rsidRPr="00CA5079">
        <w:t>Predmetom tejto zmluvy je poskytnutie pôžičky dlžníkovi veriteľom, a to vo forme prenechania peňažnej čiastky dlžníkovi vo výške a za podmienok uvedených v tejto zmluve</w:t>
      </w:r>
      <w:r w:rsidR="000F4938" w:rsidRPr="00CA5079">
        <w:t>.</w:t>
      </w:r>
    </w:p>
    <w:p w14:paraId="02588A72" w14:textId="630B53C6" w:rsidR="000F4938" w:rsidRPr="00CA5079" w:rsidRDefault="00CD2147" w:rsidP="00501D6E">
      <w:pPr>
        <w:pStyle w:val="uroven2"/>
      </w:pPr>
      <w:r w:rsidRPr="00CA5079">
        <w:lastRenderedPageBreak/>
        <w:t>Dlžník sa zaväzuje po uplynutí dohodnutej doby (čl. 3.1) pôžičku veriteľovi vrátiť, a to za podmienok uvedených v tejto zmluve</w:t>
      </w:r>
      <w:r w:rsidR="000F4938" w:rsidRPr="00CA5079">
        <w:t>.</w:t>
      </w:r>
    </w:p>
    <w:p w14:paraId="19C3E846" w14:textId="2264CD0D" w:rsidR="000F4938" w:rsidRPr="00CA5079" w:rsidRDefault="00CD2147" w:rsidP="00501D6E">
      <w:pPr>
        <w:pStyle w:val="uroven2"/>
      </w:pPr>
      <w:r w:rsidRPr="00CA5079">
        <w:t>Zmluvné strany dohodli, že pôžičku môže dlžník použiť na financovanie _________</w:t>
      </w:r>
      <w:r w:rsidR="000F4938" w:rsidRPr="00CA5079">
        <w:t>.</w:t>
      </w:r>
    </w:p>
    <w:p w14:paraId="0BB27A07" w14:textId="316B3AA0" w:rsidR="000F4938" w:rsidRPr="00CA5079" w:rsidRDefault="00324C7B" w:rsidP="00501D6E">
      <w:pPr>
        <w:pStyle w:val="Prvniuroven"/>
      </w:pPr>
      <w:r w:rsidRPr="00CA5079">
        <w:t>pÔžička A PODMIENKY JEJ POSTKYTNUTIA</w:t>
      </w:r>
    </w:p>
    <w:p w14:paraId="59001E06" w14:textId="45C3BE37" w:rsidR="000F4938" w:rsidRPr="00CA5079" w:rsidRDefault="00324C7B" w:rsidP="00501D6E">
      <w:pPr>
        <w:pStyle w:val="uroven2"/>
        <w:ind w:left="907" w:hanging="547"/>
      </w:pPr>
      <w:bookmarkStart w:id="0" w:name="_Ref432065136"/>
      <w:bookmarkStart w:id="1" w:name="_Ref431832075"/>
      <w:r w:rsidRPr="00CA5079">
        <w:t xml:space="preserve">Pôžička bude dlžníkovi poskytnutá vo výške </w:t>
      </w:r>
      <w:r w:rsidRPr="00CA5079">
        <w:rPr>
          <w:highlight w:val="lightGray"/>
        </w:rPr>
        <w:t>_________</w:t>
      </w:r>
      <w:r w:rsidRPr="00CA5079">
        <w:t xml:space="preserve"> </w:t>
      </w:r>
      <w:r w:rsidR="001A1511" w:rsidRPr="00CA5079">
        <w:t xml:space="preserve">EUR </w:t>
      </w:r>
      <w:r w:rsidRPr="00CA5079">
        <w:t xml:space="preserve">(slovom: </w:t>
      </w:r>
      <w:r w:rsidRPr="00CA5079">
        <w:rPr>
          <w:highlight w:val="lightGray"/>
        </w:rPr>
        <w:t>_________</w:t>
      </w:r>
      <w:r w:rsidRPr="00CA5079">
        <w:t xml:space="preserve"> </w:t>
      </w:r>
      <w:r w:rsidR="001A1511" w:rsidRPr="00CA5079">
        <w:t>eur</w:t>
      </w:r>
      <w:r w:rsidR="000F4938" w:rsidRPr="00CA5079">
        <w:t>).</w:t>
      </w:r>
      <w:bookmarkEnd w:id="0"/>
    </w:p>
    <w:p w14:paraId="567F2CC2" w14:textId="6A23FF0A" w:rsidR="000F4938" w:rsidRPr="00CA5079" w:rsidRDefault="00324C7B" w:rsidP="00501D6E">
      <w:pPr>
        <w:pStyle w:val="uroven2"/>
      </w:pPr>
      <w:bookmarkStart w:id="2" w:name="_Ref205865071"/>
      <w:bookmarkStart w:id="3" w:name="_Ref314827648"/>
      <w:bookmarkStart w:id="4" w:name="_Ref386039056"/>
      <w:bookmarkEnd w:id="1"/>
      <w:r w:rsidRPr="00CA5079">
        <w:t xml:space="preserve">Veriteľ poskytne dlžníkovi finančné prostriedky vo výške uvedenej v čl. </w:t>
      </w:r>
      <w:r w:rsidR="00BA491F">
        <w:t>2</w:t>
      </w:r>
      <w:r w:rsidRPr="00CA5079">
        <w:t xml:space="preserve">.1 tejto zmluvy najneskôr do </w:t>
      </w:r>
      <w:r w:rsidRPr="00CA5079">
        <w:rPr>
          <w:highlight w:val="lightGray"/>
        </w:rPr>
        <w:t>_________.</w:t>
      </w:r>
      <w:r w:rsidRPr="00CA5079">
        <w:t xml:space="preserve"> Pôžička bude dlžníkovi poskytnutá formou bezhotovostného bankového prevodu na účet dlžníka č. </w:t>
      </w:r>
      <w:r w:rsidRPr="00CA5079">
        <w:rPr>
          <w:highlight w:val="lightGray"/>
        </w:rPr>
        <w:t>_________.</w:t>
      </w:r>
      <w:r w:rsidRPr="00CA5079">
        <w:t xml:space="preserve"> Dlžník</w:t>
      </w:r>
      <w:r w:rsidR="000F4938" w:rsidRPr="00CA5079">
        <w:t xml:space="preserve"> </w:t>
      </w:r>
      <w:bookmarkEnd w:id="2"/>
      <w:bookmarkEnd w:id="3"/>
      <w:bookmarkEnd w:id="4"/>
      <w:r w:rsidRPr="00CA5079">
        <w:t xml:space="preserve">nie je povinný platiť z peňažných prostriedkov, ktoré mu boli </w:t>
      </w:r>
      <w:r w:rsidR="001A1511" w:rsidRPr="00CA5079">
        <w:t xml:space="preserve">veriteľom </w:t>
      </w:r>
      <w:r w:rsidRPr="00CA5079">
        <w:t>poskytnuté, žiadny úrok</w:t>
      </w:r>
      <w:r w:rsidR="000F4938" w:rsidRPr="00CA5079">
        <w:t>.</w:t>
      </w:r>
    </w:p>
    <w:p w14:paraId="67E4FA4C" w14:textId="7DCBE5C1" w:rsidR="000F4938" w:rsidRPr="00CA5079" w:rsidRDefault="00324C7B" w:rsidP="00501D6E">
      <w:pPr>
        <w:pStyle w:val="Prvniuroven"/>
      </w:pPr>
      <w:r w:rsidRPr="00CA5079">
        <w:t>VRÁTENIE A SPLATNOSŤ pÔžičky</w:t>
      </w:r>
    </w:p>
    <w:p w14:paraId="56631E0F" w14:textId="5433BCFB" w:rsidR="000F4938" w:rsidRPr="00CA5079" w:rsidRDefault="00324C7B" w:rsidP="00501D6E">
      <w:pPr>
        <w:pStyle w:val="uroven2"/>
      </w:pPr>
      <w:bookmarkStart w:id="5" w:name="_Ref431831698"/>
      <w:r w:rsidRPr="00CA5079">
        <w:t xml:space="preserve">Dlžník sa zaväzuje vrátiť veriteľovi pôžičku najneskôr do </w:t>
      </w:r>
      <w:r w:rsidRPr="00CA5079">
        <w:rPr>
          <w:highlight w:val="lightGray"/>
        </w:rPr>
        <w:t>_________</w:t>
      </w:r>
      <w:r w:rsidR="000F4938" w:rsidRPr="00CA5079">
        <w:rPr>
          <w:highlight w:val="lightGray"/>
        </w:rPr>
        <w:t>.</w:t>
      </w:r>
      <w:bookmarkEnd w:id="5"/>
    </w:p>
    <w:p w14:paraId="3385073B" w14:textId="3004B5C2" w:rsidR="000F4938" w:rsidRPr="00CA5079" w:rsidRDefault="00324C7B" w:rsidP="00501D6E">
      <w:pPr>
        <w:pStyle w:val="uroven2"/>
      </w:pPr>
      <w:r w:rsidRPr="00CA5079">
        <w:t>Zmluvné strany dojednali, že pôžičku možno splatiť predčasne. Zmluvné strany dojednali, že predčasne možno splatiť aj časť pôžičky</w:t>
      </w:r>
      <w:r w:rsidR="000F4938" w:rsidRPr="00CA5079">
        <w:t>.</w:t>
      </w:r>
    </w:p>
    <w:p w14:paraId="11733DD9" w14:textId="3D2B0772" w:rsidR="000F4938" w:rsidRPr="00CA5079" w:rsidRDefault="00324C7B" w:rsidP="00501D6E">
      <w:pPr>
        <w:pStyle w:val="uroven2"/>
      </w:pPr>
      <w:r w:rsidRPr="00CA5079">
        <w:t xml:space="preserve">Ak bude dlžník v omeškaní s vrátením </w:t>
      </w:r>
      <w:r w:rsidR="001A1511" w:rsidRPr="00CA5079">
        <w:t xml:space="preserve">pôžičky </w:t>
      </w:r>
      <w:r w:rsidRPr="00CA5079">
        <w:t xml:space="preserve">podľa čl. </w:t>
      </w:r>
      <w:r w:rsidR="00CA5079">
        <w:t>3</w:t>
      </w:r>
      <w:r w:rsidRPr="00CA5079">
        <w:t>.1 tejto zmluvy, je povinný platiť veriteľovi úroky z omeškania vo výške stanovenej všeobecne záväznými právnymi predpismi</w:t>
      </w:r>
      <w:r w:rsidR="000F4938" w:rsidRPr="00CA5079">
        <w:t>.</w:t>
      </w:r>
    </w:p>
    <w:p w14:paraId="76387CE0" w14:textId="36C9766F" w:rsidR="002B1308" w:rsidRPr="00CA5079" w:rsidRDefault="00324C7B" w:rsidP="00501D6E">
      <w:pPr>
        <w:pStyle w:val="uroven2"/>
      </w:pPr>
      <w:r w:rsidRPr="00CA5079">
        <w:t xml:space="preserve">Všetky platby podľa tejto zmluvy je dlžník povinný hradiť bezhotovostne, a to na účet veriteľa č. </w:t>
      </w:r>
      <w:r w:rsidRPr="00CA5079">
        <w:rPr>
          <w:highlight w:val="lightGray"/>
        </w:rPr>
        <w:t>_________,</w:t>
      </w:r>
      <w:r w:rsidRPr="00CA5079">
        <w:t xml:space="preserve"> alebo na iný účet, ktorý dlžníkovi písomne oznámi veriteľ, alebo v hotovosti</w:t>
      </w:r>
      <w:r w:rsidR="000F4938" w:rsidRPr="00CA5079">
        <w:t>.</w:t>
      </w:r>
    </w:p>
    <w:p w14:paraId="7ECF3D89" w14:textId="3EA6B904" w:rsidR="000F4938" w:rsidRPr="00CA5079" w:rsidRDefault="00324C7B" w:rsidP="00501D6E">
      <w:pPr>
        <w:pStyle w:val="Prvniuroven"/>
      </w:pPr>
      <w:r w:rsidRPr="00CA5079">
        <w:t>Ďalšie ustanovenia</w:t>
      </w:r>
    </w:p>
    <w:p w14:paraId="039A58AD" w14:textId="212AABAE" w:rsidR="000F4938" w:rsidRPr="00CA5079" w:rsidRDefault="008132E9" w:rsidP="00501D6E">
      <w:pPr>
        <w:pStyle w:val="uroven2"/>
      </w:pPr>
      <w:r w:rsidRPr="00CA5079">
        <w:t>Zmluvné strany dojednávajú povinnosť dlžníka bez meškania informovať veriteľa o akejkoľvek skutočnosti či udalosti, ktorá by mohla ohroziť plnenie zmluvných povinností dlžníka, najmä ak dôjde k rozhodnutiu o úpadku dlžníka, bude nariadený výkon rozhodnutia či exekúcie na majetok dlžníka alebo sa začne súdny alebo rozhodcovský spor. proti dlžníkovi, ktorý by mohol ohroziť plnenie zmluvných povinností dlžníka.</w:t>
      </w:r>
    </w:p>
    <w:p w14:paraId="534886CA" w14:textId="20886595" w:rsidR="000F4938" w:rsidRPr="00CA5079" w:rsidRDefault="000F4938" w:rsidP="00501D6E">
      <w:pPr>
        <w:pStyle w:val="Prvniuroven"/>
      </w:pPr>
      <w:r w:rsidRPr="00CA5079">
        <w:t>RUČITE</w:t>
      </w:r>
      <w:r w:rsidR="008132E9" w:rsidRPr="00CA5079">
        <w:t>Ľské vyhlásenie</w:t>
      </w:r>
    </w:p>
    <w:p w14:paraId="2067D817" w14:textId="0CF4C198" w:rsidR="000F4938" w:rsidRPr="00CA5079" w:rsidRDefault="008132E9" w:rsidP="00501D6E">
      <w:pPr>
        <w:pStyle w:val="uroven2"/>
      </w:pPr>
      <w:r w:rsidRPr="00CA5079">
        <w:t>Ručiteľ týmto veriteľovi prehlasuje, že ho uspokojí, ak dlžník veriteľovi nesplní akýkoľvek svoj dlh z tejto zmluvy alebo jeho príslušenstva</w:t>
      </w:r>
      <w:r w:rsidR="000F4938" w:rsidRPr="00CA5079">
        <w:t>.</w:t>
      </w:r>
    </w:p>
    <w:p w14:paraId="783463BB" w14:textId="606F78D9" w:rsidR="003C4D35" w:rsidRPr="00CA5079" w:rsidRDefault="008132E9" w:rsidP="00501D6E">
      <w:pPr>
        <w:pStyle w:val="uroven2"/>
      </w:pPr>
      <w:r w:rsidRPr="00CA5079">
        <w:lastRenderedPageBreak/>
        <w:t>Veriteľ vyhlásenie ručiteľa prijíma. Ručiteľ sa tak stáva ručiteľom dlžníka</w:t>
      </w:r>
      <w:r w:rsidR="000F4938" w:rsidRPr="00CA5079">
        <w:t>.</w:t>
      </w:r>
    </w:p>
    <w:p w14:paraId="1A40BDC7" w14:textId="677860BD" w:rsidR="000F4938" w:rsidRPr="00CA5079" w:rsidRDefault="000F4938" w:rsidP="00501D6E">
      <w:pPr>
        <w:pStyle w:val="Prvniuroven"/>
      </w:pPr>
      <w:r w:rsidRPr="00CA5079">
        <w:t>ZÁVĚREČN</w:t>
      </w:r>
      <w:r w:rsidR="008132E9" w:rsidRPr="00CA5079">
        <w:t>é</w:t>
      </w:r>
      <w:r w:rsidRPr="00CA5079">
        <w:t xml:space="preserve"> USTANOVEN</w:t>
      </w:r>
      <w:r w:rsidR="008132E9" w:rsidRPr="00CA5079">
        <w:t>ia</w:t>
      </w:r>
    </w:p>
    <w:p w14:paraId="40BD331D" w14:textId="23046AF8" w:rsidR="000F4938" w:rsidRPr="00CA5079" w:rsidRDefault="008132E9" w:rsidP="00501D6E">
      <w:pPr>
        <w:pStyle w:val="uroven2"/>
      </w:pPr>
      <w:r w:rsidRPr="00CA5079">
        <w:t>Táto zmluva, ako aj práva a povinnosti vzniknuté na základe tejto zmluvy alebo v súvislosti s ňou, sa riadi Občianskym zákonníkom</w:t>
      </w:r>
      <w:r w:rsidR="000F4938" w:rsidRPr="00CA5079">
        <w:t>.</w:t>
      </w:r>
    </w:p>
    <w:p w14:paraId="5BA4FAB0" w14:textId="356F68F7" w:rsidR="003C4D35" w:rsidRPr="00CA5079" w:rsidRDefault="008132E9" w:rsidP="00501D6E">
      <w:pPr>
        <w:pStyle w:val="uroven2"/>
      </w:pPr>
      <w:r w:rsidRPr="00CA5079">
        <w:t>Táto zmluva predstavuje úplnú dohodu zmluvných strán o predmete tejto zmluvy. Túto zmluvu je možné meniť či zrušiť iba písomne s tým, že menej prísna ako písomná forma sa výslovne vylučuje. Touto zmluvou sa rušia a nahrádzajú všetky predchádzajúce dojednania (ústne aj písomné) zmluvných strán týkajúce sa predmetu tejto zmluvy a ďalších záležitostí upravených v tejto zmluve</w:t>
      </w:r>
      <w:r w:rsidR="003C4D35" w:rsidRPr="00CA5079">
        <w:t>.</w:t>
      </w:r>
    </w:p>
    <w:p w14:paraId="7452A44D" w14:textId="77777777" w:rsidR="008132E9" w:rsidRPr="00CA5079" w:rsidRDefault="008132E9" w:rsidP="00501D6E">
      <w:pPr>
        <w:pStyle w:val="uroven2"/>
      </w:pPr>
      <w:r w:rsidRPr="00CA5079">
        <w:t>Táto zmluva je vyhotovená v dvoch (3) rovnopisoch, z ktorých každá strana dostane po jednom (1).</w:t>
      </w:r>
    </w:p>
    <w:p w14:paraId="4C298BEE" w14:textId="1BE33F19" w:rsidR="000F4938" w:rsidRPr="00CA5079" w:rsidRDefault="008132E9" w:rsidP="00501D6E">
      <w:pPr>
        <w:pStyle w:val="uroven2"/>
      </w:pPr>
      <w:r w:rsidRPr="00CA5079">
        <w:t>Účastníci tejto zmluvy si jej obsah prečítali, vyhlasujú, že s ním súhlasia a na dôkaz toho pripájajú svoje podpisy</w:t>
      </w:r>
      <w:r w:rsidR="000F4938" w:rsidRPr="00CA5079">
        <w:t>.</w:t>
      </w:r>
    </w:p>
    <w:p w14:paraId="70EA1608" w14:textId="77777777" w:rsidR="000F4938" w:rsidRPr="00CA5079" w:rsidRDefault="000F4938" w:rsidP="000F4938">
      <w:pPr>
        <w:spacing w:line="240" w:lineRule="auto"/>
      </w:pPr>
    </w:p>
    <w:p w14:paraId="5F5C1250" w14:textId="6132EA9C" w:rsidR="000F4938" w:rsidRPr="00CA5079" w:rsidRDefault="000F4938" w:rsidP="000F4938">
      <w:pPr>
        <w:spacing w:line="240" w:lineRule="auto"/>
      </w:pPr>
      <w:r w:rsidRPr="00CA5079">
        <w:t>Podpisy str</w:t>
      </w:r>
      <w:r w:rsidR="008132E9" w:rsidRPr="00CA5079">
        <w:t>á</w:t>
      </w:r>
      <w:r w:rsidRPr="00CA5079">
        <w:t>n:</w:t>
      </w:r>
    </w:p>
    <w:p w14:paraId="0CD66835" w14:textId="77777777" w:rsidR="001E7B36" w:rsidRPr="00CA5079" w:rsidRDefault="001E7B36" w:rsidP="000F4938">
      <w:pPr>
        <w:spacing w:line="240" w:lineRule="auto"/>
      </w:pPr>
    </w:p>
    <w:p w14:paraId="755A82C7" w14:textId="3072C1B8" w:rsidR="003C4D35" w:rsidRPr="00CA5079" w:rsidRDefault="003C4D35" w:rsidP="003C4D35">
      <w:pPr>
        <w:rPr>
          <w:b/>
        </w:rPr>
      </w:pPr>
      <w:r w:rsidRPr="00CA5079">
        <w:t>V </w:t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  <w:r w:rsidRPr="00CA5079">
        <w:t xml:space="preserve"> d</w:t>
      </w:r>
      <w:r w:rsidR="008132E9" w:rsidRPr="00CA5079">
        <w:t>ňa</w:t>
      </w:r>
      <w:r w:rsidRPr="00CA5079">
        <w:t xml:space="preserve"> </w:t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  <w:r w:rsidRPr="00CA5079">
        <w:tab/>
      </w:r>
      <w:r w:rsidRPr="00CA5079">
        <w:tab/>
      </w:r>
      <w:r w:rsidRPr="00CA5079">
        <w:tab/>
      </w:r>
      <w:r w:rsidRPr="00CA5079">
        <w:tab/>
      </w:r>
      <w:r w:rsidRPr="00CA5079">
        <w:tab/>
      </w:r>
      <w:r w:rsidRPr="00CA5079">
        <w:rPr>
          <w:b/>
        </w:rPr>
        <w:t>____________________________</w:t>
      </w:r>
    </w:p>
    <w:p w14:paraId="2C57F592" w14:textId="0B964751" w:rsidR="003C4D35" w:rsidRPr="00CA5079" w:rsidRDefault="003C4D35" w:rsidP="003C4D35">
      <w:pPr>
        <w:ind w:left="5040" w:firstLine="720"/>
      </w:pP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</w:p>
    <w:p w14:paraId="45749D75" w14:textId="41334F40" w:rsidR="003C4D35" w:rsidRPr="00CA5079" w:rsidRDefault="008132E9" w:rsidP="003C4D35">
      <w:pPr>
        <w:ind w:left="5040" w:firstLine="720"/>
      </w:pPr>
      <w:r w:rsidRPr="00CA5079">
        <w:t>Veriteľ</w:t>
      </w:r>
    </w:p>
    <w:p w14:paraId="25C96CEB" w14:textId="77777777" w:rsidR="003C4D35" w:rsidRPr="00CA5079" w:rsidRDefault="003C4D35" w:rsidP="003C4D35"/>
    <w:p w14:paraId="3B643DED" w14:textId="77777777" w:rsidR="003C4D35" w:rsidRPr="00CA5079" w:rsidRDefault="003C4D35" w:rsidP="003C4D35"/>
    <w:p w14:paraId="0FA87CAD" w14:textId="78FBEB3E" w:rsidR="003C4D35" w:rsidRPr="00CA5079" w:rsidRDefault="003C4D35" w:rsidP="003C4D35">
      <w:pPr>
        <w:rPr>
          <w:b/>
        </w:rPr>
      </w:pPr>
      <w:r w:rsidRPr="00CA5079">
        <w:t>V </w:t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  <w:r w:rsidRPr="00CA5079">
        <w:t xml:space="preserve"> d</w:t>
      </w:r>
      <w:r w:rsidR="008132E9" w:rsidRPr="00CA5079">
        <w:t>ňa</w:t>
      </w:r>
      <w:r w:rsidRPr="00CA5079">
        <w:t xml:space="preserve"> </w:t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  <w:r w:rsidRPr="00CA5079">
        <w:tab/>
      </w:r>
      <w:r w:rsidRPr="00CA5079">
        <w:tab/>
      </w:r>
      <w:r w:rsidRPr="00CA5079">
        <w:tab/>
      </w:r>
      <w:r w:rsidRPr="00CA5079">
        <w:tab/>
      </w:r>
      <w:r w:rsidRPr="00CA5079">
        <w:tab/>
      </w:r>
      <w:r w:rsidRPr="00CA5079">
        <w:rPr>
          <w:b/>
        </w:rPr>
        <w:t>____________________________</w:t>
      </w:r>
    </w:p>
    <w:p w14:paraId="4DC3A894" w14:textId="367589AC" w:rsidR="003C4D35" w:rsidRPr="00CA5079" w:rsidRDefault="003C4D35" w:rsidP="003C4D35">
      <w:pPr>
        <w:ind w:left="5040" w:firstLine="720"/>
      </w:pP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</w:p>
    <w:p w14:paraId="277D394F" w14:textId="014E30E7" w:rsidR="000F4938" w:rsidRPr="00CA5079" w:rsidRDefault="008132E9" w:rsidP="003C4D35">
      <w:pPr>
        <w:spacing w:line="240" w:lineRule="auto"/>
        <w:ind w:left="5040" w:firstLine="720"/>
      </w:pPr>
      <w:r w:rsidRPr="00CA5079">
        <w:t>Dlžník</w:t>
      </w:r>
    </w:p>
    <w:p w14:paraId="0A0C5821" w14:textId="77777777" w:rsidR="000F4938" w:rsidRPr="00CA5079" w:rsidRDefault="000F4938" w:rsidP="000F4938">
      <w:pPr>
        <w:spacing w:line="240" w:lineRule="auto"/>
      </w:pPr>
    </w:p>
    <w:p w14:paraId="169DA7F5" w14:textId="77777777" w:rsidR="000F4938" w:rsidRPr="00CA5079" w:rsidRDefault="000F4938" w:rsidP="000F4938">
      <w:pPr>
        <w:spacing w:line="240" w:lineRule="auto"/>
      </w:pPr>
    </w:p>
    <w:p w14:paraId="47808449" w14:textId="2572A10E" w:rsidR="003C4D35" w:rsidRPr="00CA5079" w:rsidRDefault="003C4D35" w:rsidP="003C4D35">
      <w:pPr>
        <w:rPr>
          <w:b/>
        </w:rPr>
      </w:pPr>
      <w:r w:rsidRPr="00CA5079">
        <w:t>V </w:t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  <w:r w:rsidRPr="00CA5079">
        <w:t xml:space="preserve"> d</w:t>
      </w:r>
      <w:r w:rsidR="008132E9" w:rsidRPr="00CA5079">
        <w:t>ňa</w:t>
      </w:r>
      <w:r w:rsidRPr="00CA5079">
        <w:t xml:space="preserve"> </w:t>
      </w: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  <w:r w:rsidRPr="00CA5079">
        <w:tab/>
      </w:r>
      <w:r w:rsidRPr="00CA5079">
        <w:tab/>
      </w:r>
      <w:r w:rsidRPr="00CA5079">
        <w:tab/>
      </w:r>
      <w:r w:rsidRPr="00CA5079">
        <w:tab/>
      </w:r>
      <w:r w:rsidRPr="00CA5079">
        <w:tab/>
      </w:r>
      <w:r w:rsidRPr="00CA5079">
        <w:rPr>
          <w:b/>
        </w:rPr>
        <w:t>____________________________</w:t>
      </w:r>
    </w:p>
    <w:p w14:paraId="285FBEA9" w14:textId="77777777" w:rsidR="003C4D35" w:rsidRPr="00CA5079" w:rsidRDefault="003C4D35" w:rsidP="003C4D35">
      <w:pPr>
        <w:ind w:left="5040" w:firstLine="720"/>
      </w:pPr>
      <w:r w:rsidRPr="00CA507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A5079">
        <w:instrText xml:space="preserve"> FORMTEXT </w:instrText>
      </w:r>
      <w:r w:rsidRPr="00CA5079">
        <w:fldChar w:fldCharType="separate"/>
      </w:r>
      <w:r w:rsidRPr="00CA5079">
        <w:t>_________</w:t>
      </w:r>
      <w:r w:rsidRPr="00CA5079">
        <w:fldChar w:fldCharType="end"/>
      </w:r>
    </w:p>
    <w:p w14:paraId="692CE156" w14:textId="1298E0AF" w:rsidR="00577A9E" w:rsidRPr="00CA5079" w:rsidRDefault="000F4938" w:rsidP="00501D6E">
      <w:pPr>
        <w:spacing w:line="240" w:lineRule="auto"/>
        <w:ind w:left="5040" w:firstLine="720"/>
      </w:pPr>
      <w:r w:rsidRPr="00CA5079">
        <w:t>Ručite</w:t>
      </w:r>
      <w:r w:rsidR="008132E9" w:rsidRPr="00CA5079">
        <w:t>ľ</w:t>
      </w:r>
    </w:p>
    <w:sectPr w:rsidR="00577A9E" w:rsidRPr="00CA5079" w:rsidSect="0081291A">
      <w:headerReference w:type="default" r:id="rId7"/>
      <w:footerReference w:type="default" r:id="rId8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883B" w14:textId="77777777" w:rsidR="00732B35" w:rsidRDefault="00732B35" w:rsidP="00BD6ED9">
      <w:pPr>
        <w:spacing w:line="240" w:lineRule="auto"/>
      </w:pPr>
      <w:r>
        <w:separator/>
      </w:r>
    </w:p>
  </w:endnote>
  <w:endnote w:type="continuationSeparator" w:id="0">
    <w:p w14:paraId="130908F2" w14:textId="77777777" w:rsidR="00732B35" w:rsidRDefault="00732B35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3D145045" w:rsidR="00BC6F42" w:rsidRDefault="00997549" w:rsidP="00BC6F42">
    <w:pPr>
      <w:tabs>
        <w:tab w:val="left" w:pos="5655"/>
      </w:tabs>
      <w:ind w:right="9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F582D20" wp14:editId="04C7F8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890895" cy="395605"/>
          <wp:effectExtent l="0" t="0" r="0" b="444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89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654D5" w14:textId="1BE0F305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63F97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3A312301" w14:textId="77777777" w:rsidR="00BC6F42" w:rsidRDefault="00BC6F42" w:rsidP="00BC6F42">
    <w:pPr>
      <w:pStyle w:val="Pta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A18BCFA" w14:textId="77777777" w:rsidR="004266E1" w:rsidRPr="006B72FE" w:rsidRDefault="004266E1" w:rsidP="00FB1E8C">
    <w:pPr>
      <w:pStyle w:val="Pta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77A0" w14:textId="77777777" w:rsidR="00732B35" w:rsidRDefault="00732B35" w:rsidP="00BD6ED9">
      <w:pPr>
        <w:spacing w:line="240" w:lineRule="auto"/>
      </w:pPr>
      <w:r>
        <w:separator/>
      </w:r>
    </w:p>
  </w:footnote>
  <w:footnote w:type="continuationSeparator" w:id="0">
    <w:p w14:paraId="7BFEE531" w14:textId="77777777" w:rsidR="00732B35" w:rsidRDefault="00732B35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5379" w14:textId="77777777" w:rsidR="00BD6ED9" w:rsidRDefault="00690B3A" w:rsidP="00BD6ED9">
    <w:pPr>
      <w:pStyle w:val="Hlavika"/>
      <w:ind w:hanging="360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374A7" w14:textId="77777777" w:rsidR="00997549" w:rsidRPr="00690B3A" w:rsidRDefault="00997549" w:rsidP="00997549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Pripravené ako zmluvný vzor pre používateľov 123dopyt.sk</w:t>
                          </w:r>
                        </w:p>
                        <w:p w14:paraId="78B96AE3" w14:textId="57C026F5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98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01A374A7" w14:textId="77777777" w:rsidR="00997549" w:rsidRPr="00690B3A" w:rsidRDefault="00997549" w:rsidP="00997549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BA07F5">
                      <w:rPr>
                        <w:color w:val="FFFFFF" w:themeColor="background1"/>
                        <w:spacing w:val="4"/>
                      </w:rPr>
                      <w:t>Pripravené ako zmluvný vzor pre používateľov 123dopyt.sk</w:t>
                    </w:r>
                  </w:p>
                  <w:p w14:paraId="78B96AE3" w14:textId="57C026F5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81365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410501">
    <w:abstractNumId w:val="8"/>
  </w:num>
  <w:num w:numId="3" w16cid:durableId="883517681">
    <w:abstractNumId w:val="3"/>
  </w:num>
  <w:num w:numId="4" w16cid:durableId="1425297376">
    <w:abstractNumId w:val="2"/>
  </w:num>
  <w:num w:numId="5" w16cid:durableId="675882874">
    <w:abstractNumId w:val="1"/>
  </w:num>
  <w:num w:numId="6" w16cid:durableId="1619681397">
    <w:abstractNumId w:val="0"/>
  </w:num>
  <w:num w:numId="7" w16cid:durableId="724256333">
    <w:abstractNumId w:val="9"/>
  </w:num>
  <w:num w:numId="8" w16cid:durableId="394859769">
    <w:abstractNumId w:val="7"/>
  </w:num>
  <w:num w:numId="9" w16cid:durableId="1527907339">
    <w:abstractNumId w:val="6"/>
  </w:num>
  <w:num w:numId="10" w16cid:durableId="54746643">
    <w:abstractNumId w:val="5"/>
  </w:num>
  <w:num w:numId="11" w16cid:durableId="261568278">
    <w:abstractNumId w:val="4"/>
  </w:num>
  <w:num w:numId="12" w16cid:durableId="113221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A9E"/>
    <w:rsid w:val="000046F3"/>
    <w:rsid w:val="00036ED9"/>
    <w:rsid w:val="00052642"/>
    <w:rsid w:val="00055C87"/>
    <w:rsid w:val="000712C9"/>
    <w:rsid w:val="00086A8F"/>
    <w:rsid w:val="000D2B13"/>
    <w:rsid w:val="000F4938"/>
    <w:rsid w:val="00105021"/>
    <w:rsid w:val="0014043E"/>
    <w:rsid w:val="0014493B"/>
    <w:rsid w:val="00171A16"/>
    <w:rsid w:val="001821FF"/>
    <w:rsid w:val="001A1511"/>
    <w:rsid w:val="001A36FF"/>
    <w:rsid w:val="001D4ACD"/>
    <w:rsid w:val="001E7B36"/>
    <w:rsid w:val="001F2DA2"/>
    <w:rsid w:val="0027573A"/>
    <w:rsid w:val="002B1308"/>
    <w:rsid w:val="002B4829"/>
    <w:rsid w:val="002C7D19"/>
    <w:rsid w:val="002F7935"/>
    <w:rsid w:val="00324C7B"/>
    <w:rsid w:val="003425DF"/>
    <w:rsid w:val="00363FF9"/>
    <w:rsid w:val="003770F0"/>
    <w:rsid w:val="00384085"/>
    <w:rsid w:val="003A2095"/>
    <w:rsid w:val="003C4D35"/>
    <w:rsid w:val="003E05CF"/>
    <w:rsid w:val="003E41F2"/>
    <w:rsid w:val="004266E1"/>
    <w:rsid w:val="004F7905"/>
    <w:rsid w:val="00501D6E"/>
    <w:rsid w:val="005344D3"/>
    <w:rsid w:val="005535BF"/>
    <w:rsid w:val="00577A9E"/>
    <w:rsid w:val="005F3DF2"/>
    <w:rsid w:val="00647DD4"/>
    <w:rsid w:val="00663F97"/>
    <w:rsid w:val="00667361"/>
    <w:rsid w:val="006754DA"/>
    <w:rsid w:val="00690B3A"/>
    <w:rsid w:val="006B72FE"/>
    <w:rsid w:val="006D7A5C"/>
    <w:rsid w:val="006E5AEA"/>
    <w:rsid w:val="006F55E3"/>
    <w:rsid w:val="00732B35"/>
    <w:rsid w:val="00740800"/>
    <w:rsid w:val="00752B4C"/>
    <w:rsid w:val="00785DE5"/>
    <w:rsid w:val="007E1D5E"/>
    <w:rsid w:val="0081291A"/>
    <w:rsid w:val="008132E9"/>
    <w:rsid w:val="00823AE1"/>
    <w:rsid w:val="008454FF"/>
    <w:rsid w:val="008619B1"/>
    <w:rsid w:val="00862EDC"/>
    <w:rsid w:val="00863DB7"/>
    <w:rsid w:val="008C2506"/>
    <w:rsid w:val="008C4401"/>
    <w:rsid w:val="009242CA"/>
    <w:rsid w:val="00994AD2"/>
    <w:rsid w:val="00997549"/>
    <w:rsid w:val="00A830F9"/>
    <w:rsid w:val="00AE0A95"/>
    <w:rsid w:val="00AF49CB"/>
    <w:rsid w:val="00B22AEA"/>
    <w:rsid w:val="00B51361"/>
    <w:rsid w:val="00B90AF6"/>
    <w:rsid w:val="00BA491F"/>
    <w:rsid w:val="00BC6F42"/>
    <w:rsid w:val="00BD6ED9"/>
    <w:rsid w:val="00C01FF6"/>
    <w:rsid w:val="00C07607"/>
    <w:rsid w:val="00C13AD4"/>
    <w:rsid w:val="00C47AE5"/>
    <w:rsid w:val="00CA5079"/>
    <w:rsid w:val="00CB1104"/>
    <w:rsid w:val="00CB3B17"/>
    <w:rsid w:val="00CB525C"/>
    <w:rsid w:val="00CD2147"/>
    <w:rsid w:val="00D013AA"/>
    <w:rsid w:val="00D03AA5"/>
    <w:rsid w:val="00D10706"/>
    <w:rsid w:val="00D2637D"/>
    <w:rsid w:val="00D44F93"/>
    <w:rsid w:val="00D552FB"/>
    <w:rsid w:val="00DD194A"/>
    <w:rsid w:val="00DF225A"/>
    <w:rsid w:val="00DF3F95"/>
    <w:rsid w:val="00E45F97"/>
    <w:rsid w:val="00E55D83"/>
    <w:rsid w:val="00E66181"/>
    <w:rsid w:val="00E72D35"/>
    <w:rsid w:val="00E8595B"/>
    <w:rsid w:val="00EE68AA"/>
    <w:rsid w:val="00F12F52"/>
    <w:rsid w:val="00F95ADD"/>
    <w:rsid w:val="00FB1E8C"/>
    <w:rsid w:val="00FB2E3E"/>
    <w:rsid w:val="00FC2A2E"/>
    <w:rsid w:val="00FC3410"/>
    <w:rsid w:val="00FC4A3D"/>
    <w:rsid w:val="00FF35A8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13327"/>
  <w15:docId w15:val="{CE7BD0BA-BA12-44A9-82C2-5BAEC23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1361"/>
    <w:pPr>
      <w:spacing w:after="0" w:line="240" w:lineRule="atLeast"/>
      <w:jc w:val="both"/>
    </w:pPr>
    <w:rPr>
      <w:rFonts w:ascii="Palatino Linotype" w:hAnsi="Palatino Linotyp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ED9"/>
  </w:style>
  <w:style w:type="paragraph" w:styleId="Pta">
    <w:name w:val="footer"/>
    <w:basedOn w:val="Normlny"/>
    <w:link w:val="Pta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BD6ED9"/>
  </w:style>
  <w:style w:type="paragraph" w:customStyle="1" w:styleId="H1">
    <w:name w:val="H1"/>
    <w:basedOn w:val="Normlny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y"/>
    <w:link w:val="uroven2Char"/>
    <w:qFormat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Predvolenpsmoodseku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y"/>
    <w:next w:val="uroven2"/>
    <w:qFormat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ra">
    <w:name w:val="annotation text"/>
    <w:basedOn w:val="Normlny"/>
    <w:link w:val="Textkomentra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63FF9"/>
    <w:rPr>
      <w:rFonts w:ascii="Palatino Linotype" w:hAnsi="Palatino Linotype"/>
      <w:sz w:val="20"/>
      <w:szCs w:val="20"/>
      <w:lang w:val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63FF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F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zia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Nosko Partners2</cp:lastModifiedBy>
  <cp:revision>10</cp:revision>
  <dcterms:created xsi:type="dcterms:W3CDTF">2023-04-05T20:36:00Z</dcterms:created>
  <dcterms:modified xsi:type="dcterms:W3CDTF">2023-05-02T11:49:00Z</dcterms:modified>
</cp:coreProperties>
</file>